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7" w:type="dxa"/>
        <w:tblInd w:w="-1021" w:type="dxa"/>
        <w:tblLook w:val="04A0"/>
      </w:tblPr>
      <w:tblGrid>
        <w:gridCol w:w="10387"/>
      </w:tblGrid>
      <w:tr w:rsidR="008015D8" w:rsidRPr="008015D8" w:rsidTr="008015D8">
        <w:trPr>
          <w:trHeight w:val="1815"/>
        </w:trPr>
        <w:tc>
          <w:tcPr>
            <w:tcW w:w="103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15D8" w:rsidRDefault="008015D8" w:rsidP="008015D8">
            <w:pPr>
              <w:widowControl/>
              <w:ind w:firstLineChars="450" w:firstLine="2349"/>
              <w:jc w:val="left"/>
              <w:rPr>
                <w:rFonts w:ascii="宋体" w:eastAsia="宋体" w:hAnsi="宋体" w:cs="宋体" w:hint="eastAsia"/>
                <w:b/>
                <w:bCs/>
                <w:color w:val="FF0000"/>
                <w:kern w:val="0"/>
                <w:sz w:val="52"/>
                <w:szCs w:val="52"/>
              </w:rPr>
            </w:pPr>
            <w:r w:rsidRPr="008015D8">
              <w:rPr>
                <w:rFonts w:ascii="宋体" w:eastAsia="宋体" w:hAnsi="宋体" w:cs="宋体" w:hint="eastAsia"/>
                <w:b/>
                <w:bCs/>
                <w:color w:val="FF0000"/>
                <w:kern w:val="0"/>
                <w:sz w:val="52"/>
                <w:szCs w:val="52"/>
              </w:rPr>
              <w:t>打造金牌店长特训营</w:t>
            </w:r>
          </w:p>
          <w:p w:rsidR="008015D8" w:rsidRPr="008015D8" w:rsidRDefault="008015D8" w:rsidP="008015D8">
            <w:pPr>
              <w:widowControl/>
              <w:ind w:firstLineChars="600" w:firstLine="3120"/>
              <w:jc w:val="left"/>
              <w:rPr>
                <w:rFonts w:ascii="宋体" w:eastAsia="宋体" w:hAnsi="宋体" w:cs="宋体"/>
                <w:color w:val="000000"/>
                <w:kern w:val="0"/>
                <w:sz w:val="52"/>
                <w:szCs w:val="52"/>
              </w:rPr>
            </w:pPr>
            <w:r w:rsidRPr="008015D8">
              <w:rPr>
                <w:rFonts w:ascii="宋体" w:eastAsia="宋体" w:hAnsi="宋体" w:cs="宋体" w:hint="eastAsia"/>
                <w:color w:val="000000"/>
                <w:kern w:val="0"/>
                <w:sz w:val="52"/>
                <w:szCs w:val="52"/>
              </w:rPr>
              <w:t>---门店九大核心问题解决模板</w:t>
            </w:r>
          </w:p>
        </w:tc>
      </w:tr>
      <w:tr w:rsidR="008015D8" w:rsidRPr="008015D8" w:rsidTr="008015D8">
        <w:trPr>
          <w:trHeight w:val="480"/>
        </w:trPr>
        <w:tc>
          <w:tcPr>
            <w:tcW w:w="10387" w:type="dxa"/>
            <w:tcBorders>
              <w:top w:val="nil"/>
              <w:left w:val="single" w:sz="4" w:space="0" w:color="auto"/>
              <w:bottom w:val="single" w:sz="4" w:space="0" w:color="auto"/>
              <w:right w:val="single" w:sz="4" w:space="0" w:color="auto"/>
            </w:tcBorders>
            <w:shd w:val="clear" w:color="auto" w:fill="auto"/>
            <w:vAlign w:val="center"/>
            <w:hideMark/>
          </w:tcPr>
          <w:p w:rsidR="008015D8" w:rsidRPr="008015D8" w:rsidRDefault="008015D8" w:rsidP="008015D8">
            <w:pPr>
              <w:widowControl/>
              <w:jc w:val="left"/>
              <w:rPr>
                <w:rFonts w:ascii="宋体" w:eastAsia="宋体" w:hAnsi="宋体" w:cs="宋体"/>
                <w:b/>
                <w:bCs/>
                <w:color w:val="993300"/>
                <w:kern w:val="0"/>
                <w:sz w:val="28"/>
                <w:szCs w:val="28"/>
              </w:rPr>
            </w:pPr>
            <w:r w:rsidRPr="008015D8">
              <w:rPr>
                <w:rFonts w:ascii="宋体" w:eastAsia="宋体" w:hAnsi="宋体" w:cs="宋体" w:hint="eastAsia"/>
                <w:b/>
                <w:bCs/>
                <w:color w:val="993300"/>
                <w:kern w:val="0"/>
                <w:sz w:val="28"/>
                <w:szCs w:val="28"/>
              </w:rPr>
              <w:t>时·间·地·点：</w:t>
            </w:r>
            <w:r w:rsidRPr="008015D8">
              <w:rPr>
                <w:rFonts w:ascii="宋体" w:eastAsia="宋体" w:hAnsi="宋体" w:cs="宋体" w:hint="eastAsia"/>
                <w:b/>
                <w:bCs/>
                <w:kern w:val="0"/>
                <w:sz w:val="28"/>
                <w:szCs w:val="28"/>
              </w:rPr>
              <w:t xml:space="preserve">2016年1月07-08日 杭州   1月21-22日 广州   </w:t>
            </w:r>
          </w:p>
        </w:tc>
      </w:tr>
      <w:tr w:rsidR="008015D8" w:rsidRPr="008015D8" w:rsidTr="008015D8">
        <w:trPr>
          <w:trHeight w:val="480"/>
        </w:trPr>
        <w:tc>
          <w:tcPr>
            <w:tcW w:w="10387" w:type="dxa"/>
            <w:tcBorders>
              <w:top w:val="nil"/>
              <w:left w:val="single" w:sz="4" w:space="0" w:color="auto"/>
              <w:bottom w:val="single" w:sz="4" w:space="0" w:color="auto"/>
              <w:right w:val="single" w:sz="4" w:space="0" w:color="auto"/>
            </w:tcBorders>
            <w:shd w:val="clear" w:color="auto" w:fill="auto"/>
            <w:vAlign w:val="center"/>
            <w:hideMark/>
          </w:tcPr>
          <w:p w:rsidR="008015D8" w:rsidRPr="008015D8" w:rsidRDefault="008015D8" w:rsidP="008015D8">
            <w:pPr>
              <w:widowControl/>
              <w:jc w:val="left"/>
              <w:rPr>
                <w:rFonts w:ascii="宋体" w:eastAsia="宋体" w:hAnsi="宋体" w:cs="宋体"/>
                <w:b/>
                <w:bCs/>
                <w:color w:val="000000"/>
                <w:kern w:val="0"/>
                <w:sz w:val="28"/>
                <w:szCs w:val="28"/>
              </w:rPr>
            </w:pPr>
            <w:r w:rsidRPr="008015D8">
              <w:rPr>
                <w:rFonts w:ascii="宋体" w:eastAsia="宋体" w:hAnsi="宋体" w:cs="宋体" w:hint="eastAsia"/>
                <w:b/>
                <w:bCs/>
                <w:color w:val="000000"/>
                <w:kern w:val="0"/>
                <w:sz w:val="28"/>
                <w:szCs w:val="28"/>
              </w:rPr>
              <w:t xml:space="preserve">                     </w:t>
            </w:r>
            <w:r>
              <w:rPr>
                <w:rFonts w:ascii="宋体" w:eastAsia="宋体" w:hAnsi="宋体" w:cs="宋体" w:hint="eastAsia"/>
                <w:b/>
                <w:bCs/>
                <w:color w:val="000000"/>
                <w:kern w:val="0"/>
                <w:sz w:val="28"/>
                <w:szCs w:val="28"/>
              </w:rPr>
              <w:t xml:space="preserve">  </w:t>
            </w:r>
            <w:r w:rsidRPr="008015D8">
              <w:rPr>
                <w:rFonts w:ascii="宋体" w:eastAsia="宋体" w:hAnsi="宋体" w:cs="宋体" w:hint="eastAsia"/>
                <w:b/>
                <w:bCs/>
                <w:color w:val="000000"/>
                <w:kern w:val="0"/>
                <w:sz w:val="28"/>
                <w:szCs w:val="28"/>
              </w:rPr>
              <w:t xml:space="preserve">3月03-04日 广州   3月17-18日 北京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vAlign w:val="center"/>
            <w:hideMark/>
          </w:tcPr>
          <w:p w:rsidR="008015D8" w:rsidRPr="008015D8" w:rsidRDefault="008015D8" w:rsidP="008015D8">
            <w:pPr>
              <w:widowControl/>
              <w:jc w:val="left"/>
              <w:rPr>
                <w:rFonts w:ascii="宋体" w:eastAsia="宋体" w:hAnsi="宋体" w:cs="宋体"/>
                <w:b/>
                <w:bCs/>
                <w:color w:val="000000"/>
                <w:kern w:val="0"/>
                <w:sz w:val="28"/>
                <w:szCs w:val="28"/>
              </w:rPr>
            </w:pPr>
            <w:r w:rsidRPr="008015D8">
              <w:rPr>
                <w:rFonts w:ascii="宋体" w:eastAsia="宋体" w:hAnsi="宋体" w:cs="宋体" w:hint="eastAsia"/>
                <w:b/>
                <w:bCs/>
                <w:color w:val="993300"/>
                <w:kern w:val="0"/>
                <w:sz w:val="28"/>
                <w:szCs w:val="28"/>
              </w:rPr>
              <w:t>参·加·对·象：</w:t>
            </w:r>
            <w:r w:rsidRPr="008015D8">
              <w:rPr>
                <w:rFonts w:ascii="宋体" w:eastAsia="宋体" w:hAnsi="宋体" w:cs="宋体" w:hint="eastAsia"/>
                <w:b/>
                <w:bCs/>
                <w:kern w:val="0"/>
                <w:sz w:val="28"/>
                <w:szCs w:val="28"/>
              </w:rPr>
              <w:t>储备店长、新任店长、正副店长、门店经理、区域督导、营运经理等渴望</w:t>
            </w:r>
            <w:r w:rsidRPr="008015D8">
              <w:rPr>
                <w:rFonts w:ascii="宋体" w:eastAsia="宋体" w:hAnsi="宋体" w:cs="宋体" w:hint="eastAsia"/>
                <w:b/>
                <w:bCs/>
                <w:color w:val="000000"/>
                <w:kern w:val="0"/>
                <w:sz w:val="28"/>
                <w:szCs w:val="28"/>
              </w:rPr>
              <w:t>提升系统门店经营管理水平的人士</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b/>
                <w:bCs/>
                <w:color w:val="000000"/>
                <w:kern w:val="0"/>
                <w:sz w:val="28"/>
                <w:szCs w:val="28"/>
              </w:rPr>
            </w:pPr>
            <w:r w:rsidRPr="008015D8">
              <w:rPr>
                <w:rFonts w:ascii="宋体" w:eastAsia="宋体" w:hAnsi="宋体" w:cs="宋体" w:hint="eastAsia"/>
                <w:b/>
                <w:bCs/>
                <w:color w:val="993300"/>
                <w:kern w:val="0"/>
                <w:sz w:val="28"/>
                <w:szCs w:val="28"/>
              </w:rPr>
              <w:t>学·习·费·用：</w:t>
            </w:r>
            <w:r w:rsidRPr="008015D8">
              <w:rPr>
                <w:rFonts w:ascii="宋体" w:eastAsia="宋体" w:hAnsi="宋体" w:cs="宋体" w:hint="eastAsia"/>
                <w:b/>
                <w:bCs/>
                <w:kern w:val="0"/>
                <w:sz w:val="28"/>
                <w:szCs w:val="28"/>
              </w:rPr>
              <w:t>（含课程讲义、早点、午餐、税费、茶点等）</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vAlign w:val="center"/>
            <w:hideMark/>
          </w:tcPr>
          <w:p w:rsidR="008015D8" w:rsidRPr="008015D8" w:rsidRDefault="008015D8" w:rsidP="008015D8">
            <w:pPr>
              <w:widowControl/>
              <w:jc w:val="left"/>
              <w:rPr>
                <w:rFonts w:ascii="宋体" w:eastAsia="宋体" w:hAnsi="宋体" w:cs="宋体"/>
                <w:b/>
                <w:bCs/>
                <w:kern w:val="0"/>
                <w:sz w:val="28"/>
                <w:szCs w:val="28"/>
              </w:rPr>
            </w:pPr>
            <w:r w:rsidRPr="008015D8">
              <w:rPr>
                <w:rFonts w:ascii="宋体" w:eastAsia="宋体" w:hAnsi="宋体" w:cs="宋体" w:hint="eastAsia"/>
                <w:b/>
                <w:bCs/>
                <w:color w:val="993300"/>
                <w:kern w:val="0"/>
                <w:sz w:val="28"/>
                <w:szCs w:val="28"/>
              </w:rPr>
              <w:t>联·系·邮·箱：</w:t>
            </w:r>
            <w:r>
              <w:rPr>
                <w:rFonts w:ascii="宋体" w:eastAsia="宋体" w:hAnsi="宋体" w:cs="宋体" w:hint="eastAsia"/>
                <w:b/>
                <w:bCs/>
                <w:color w:val="000000"/>
                <w:kern w:val="0"/>
                <w:sz w:val="28"/>
                <w:szCs w:val="28"/>
              </w:rPr>
              <w:t>jsqyxuxin@vip.163.com</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000000" w:fill="FFFFFF"/>
            <w:noWrap/>
            <w:vAlign w:val="center"/>
            <w:hideMark/>
          </w:tcPr>
          <w:p w:rsidR="008015D8" w:rsidRPr="008015D8" w:rsidRDefault="008015D8" w:rsidP="008015D8">
            <w:pPr>
              <w:widowControl/>
              <w:jc w:val="left"/>
              <w:rPr>
                <w:rFonts w:ascii="宋体" w:eastAsia="宋体" w:hAnsi="宋体" w:cs="宋体"/>
                <w:b/>
                <w:bCs/>
                <w:color w:val="0000FF"/>
                <w:kern w:val="0"/>
                <w:sz w:val="28"/>
                <w:szCs w:val="28"/>
              </w:rPr>
            </w:pPr>
            <w:r w:rsidRPr="008015D8">
              <w:rPr>
                <w:rFonts w:ascii="宋体" w:eastAsia="宋体" w:hAnsi="宋体" w:cs="宋体" w:hint="eastAsia"/>
                <w:b/>
                <w:bCs/>
                <w:color w:val="0000FF"/>
                <w:kern w:val="0"/>
                <w:sz w:val="28"/>
                <w:szCs w:val="28"/>
              </w:rPr>
              <w:t xml:space="preserve">【报名热线】上海：021-31006787、北京：010-5129-9910，深圳：0755-6128-0006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000000" w:fill="FFFFFF"/>
            <w:noWrap/>
            <w:vAlign w:val="center"/>
            <w:hideMark/>
          </w:tcPr>
          <w:p w:rsidR="008015D8" w:rsidRPr="008015D8" w:rsidRDefault="008015D8" w:rsidP="008015D8">
            <w:pPr>
              <w:widowControl/>
              <w:jc w:val="left"/>
              <w:rPr>
                <w:rFonts w:ascii="宋体" w:eastAsia="宋体" w:hAnsi="宋体" w:cs="宋体"/>
                <w:b/>
                <w:bCs/>
                <w:color w:val="0000FF"/>
                <w:kern w:val="0"/>
                <w:sz w:val="28"/>
                <w:szCs w:val="28"/>
              </w:rPr>
            </w:pPr>
            <w:r w:rsidRPr="008015D8">
              <w:rPr>
                <w:rFonts w:ascii="宋体" w:eastAsia="宋体" w:hAnsi="宋体" w:cs="宋体" w:hint="eastAsia"/>
                <w:b/>
                <w:bCs/>
                <w:color w:val="0000FF"/>
                <w:kern w:val="0"/>
                <w:sz w:val="28"/>
                <w:szCs w:val="28"/>
              </w:rPr>
              <w:t>【在线QQ/微信】 320588808        值班手机：18917870808  许先生</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2"/>
              </w:rPr>
            </w:pPr>
            <w:r w:rsidRPr="008015D8">
              <w:rPr>
                <w:rFonts w:ascii="宋体" w:eastAsia="宋体" w:hAnsi="宋体" w:cs="宋体" w:hint="eastAsia"/>
                <w:color w:val="000000"/>
                <w:kern w:val="0"/>
                <w:sz w:val="22"/>
              </w:rPr>
              <w:t xml:space="preserve">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b/>
                <w:bCs/>
                <w:color w:val="993300"/>
                <w:kern w:val="0"/>
                <w:sz w:val="24"/>
                <w:szCs w:val="24"/>
              </w:rPr>
            </w:pPr>
            <w:r w:rsidRPr="008015D8">
              <w:rPr>
                <w:rFonts w:ascii="宋体" w:eastAsia="宋体" w:hAnsi="宋体" w:cs="宋体" w:hint="eastAsia"/>
                <w:b/>
                <w:bCs/>
                <w:color w:val="993300"/>
                <w:kern w:val="0"/>
                <w:sz w:val="24"/>
                <w:szCs w:val="24"/>
              </w:rPr>
              <w:t>课·程·背·景：</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在微营销盛行的今天，电商网店与传统门店并存的零售环境下，传统门店的集客方式、销售技巧、顾客管理、员工管理、货品管理以及门店赢利模式等等发生了巨大的变化，作为门店的店</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长经理，你是否遇到以下九大核心问题？</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1、如何运用微营销等有效手段来快速增加进店人数，解决进店率不足问题？</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2、电商时代，线上营销与线下门店如何结合，快速提升业绩？</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3、如何创新VIP顾客管理，激活“睡美人”？</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4、如何活用“PK机制”激发员工的斗志，快速提升业绩？</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5、如何掌握教练技术与员工辅导，解决店长不能批量复制能手问题？</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6、如何建立三洗五会培训体系，彻底解决学习后不执行的问题？</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7、如何导入门店“文化墙”，打造自动自发式的狼性团队？</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8、如何运用月周日会议管理，快速达成门店销售目标？</w:t>
            </w:r>
          </w:p>
        </w:tc>
      </w:tr>
      <w:tr w:rsidR="008015D8" w:rsidRPr="008015D8" w:rsidTr="0076159A">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9、如何让店长快速学会门店数据分析工具，看懂财务报表，主动解决经营问题？</w:t>
            </w:r>
          </w:p>
        </w:tc>
      </w:tr>
      <w:tr w:rsidR="008015D8" w:rsidRPr="008015D8" w:rsidTr="0076159A">
        <w:trPr>
          <w:trHeight w:val="499"/>
        </w:trPr>
        <w:tc>
          <w:tcPr>
            <w:tcW w:w="10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lastRenderedPageBreak/>
              <w:t xml:space="preserve">   </w:t>
            </w:r>
            <w:r>
              <w:rPr>
                <w:rFonts w:ascii="宋体" w:eastAsia="宋体" w:hAnsi="宋体" w:cs="宋体" w:hint="eastAsia"/>
                <w:color w:val="000000"/>
                <w:kern w:val="0"/>
                <w:sz w:val="24"/>
                <w:szCs w:val="24"/>
              </w:rPr>
              <w:t xml:space="preserve"> </w:t>
            </w:r>
            <w:r w:rsidRPr="008015D8">
              <w:rPr>
                <w:rFonts w:ascii="宋体" w:eastAsia="宋体" w:hAnsi="宋体" w:cs="宋体" w:hint="eastAsia"/>
                <w:color w:val="000000"/>
                <w:kern w:val="0"/>
                <w:sz w:val="24"/>
                <w:szCs w:val="24"/>
              </w:rPr>
              <w:t>中国金牌店长培训第一品牌，赶快参加吧！聚焦门店经营九大核心问题，20套落地模板。</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剖析店长常见的27个头痛的管理现象，掌握19个实用管理工具。“回去就能用，行动就见效”</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是本次店长系统成长训练营的最大卖点。《打造金牌店长特训营》二天三阶段13个小时的落地课</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程，将为店长的门店经营管理技能系统提升提供全面解决方案。</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b/>
                <w:bCs/>
                <w:color w:val="993300"/>
                <w:kern w:val="0"/>
                <w:sz w:val="24"/>
                <w:szCs w:val="24"/>
              </w:rPr>
            </w:pPr>
            <w:r w:rsidRPr="008015D8">
              <w:rPr>
                <w:rFonts w:ascii="宋体" w:eastAsia="宋体" w:hAnsi="宋体" w:cs="宋体" w:hint="eastAsia"/>
                <w:b/>
                <w:bCs/>
                <w:color w:val="993300"/>
                <w:kern w:val="0"/>
                <w:sz w:val="24"/>
                <w:szCs w:val="24"/>
              </w:rPr>
              <w:t>培·训·收·益：</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1、牢记开店的目的：“盈利才是硬道理”!</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2、明确店长的角色定位，服务意识及系统管理能力。</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3、掌握高效率门店领导与管理的方法，迅速提升工作效率。</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4、树立品牌推广意识，学会用微营销拓展进店人数的有效方法。</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5、掌握门店日常营运管理七大核心“武器”，确保销售目标的持续达成。</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6、学习有效激励与管理员工和新员工辅导的技巧，打造超级战斗力狼性团队。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7、加强VIP客户管理，用优质服务塑造品牌；赢得忠诚顾客，确保门店持续经营。</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8、学会销售数据的管理与分析；了解库存积压对生意的危害；掌握货品在门店快速流转的销售策略。</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9、由“销售型店长”到“管理型店长”再到“经营型店长”三级跳。系统掌握门店赢利模式，成为门店经营管理与绩效改善的高手。</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b/>
                <w:bCs/>
                <w:kern w:val="0"/>
                <w:sz w:val="24"/>
                <w:szCs w:val="24"/>
              </w:rPr>
            </w:pPr>
            <w:r w:rsidRPr="008015D8">
              <w:rPr>
                <w:rFonts w:ascii="宋体" w:eastAsia="宋体" w:hAnsi="宋体" w:cs="宋体" w:hint="eastAsia"/>
                <w:b/>
                <w:bCs/>
                <w:color w:val="993300"/>
                <w:kern w:val="0"/>
                <w:sz w:val="24"/>
                <w:szCs w:val="24"/>
              </w:rPr>
              <w:t>讲·师·介·绍：[ 刘·晓·亮]</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实战渠道管理专家</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实战连锁经营管理专家</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中国十大经销商培训名师</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清华、北大、上海交大EMBA班特聘讲师</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他从外企销售代表做起，拥有超过10年跨国企业中高层营销管理工作经历和全球著名咨询公</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司麦肯锡PAI活动管理项目辅导顾问资历，并且拥有15年企业管理培训与咨询的从业经验,以“为</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企业培养实战型渠道管理及连锁运营人才”为使命,专注于成长性品牌连锁经营与终端业绩快速提</w:t>
            </w:r>
          </w:p>
        </w:tc>
      </w:tr>
      <w:tr w:rsidR="008015D8" w:rsidRPr="008015D8" w:rsidTr="0076159A">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升的问题研究与课程开发，培训中经常提供各种有效解决问题的落地工具，被誉为“工具先生”。</w:t>
            </w:r>
          </w:p>
        </w:tc>
      </w:tr>
      <w:tr w:rsidR="008015D8" w:rsidRPr="008015D8" w:rsidTr="0076159A">
        <w:trPr>
          <w:trHeight w:val="499"/>
        </w:trPr>
        <w:tc>
          <w:tcPr>
            <w:tcW w:w="10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lastRenderedPageBreak/>
              <w:t>已有成千上万的职业经理人受益于刘晓亮老师的“理念+方法+工具”实用课程，在各自企业的管</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理工作岗位上发挥着重要的作用。他认为“加盟商赢利模式老化” 和“忽视门店精细化管理”是</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制约连锁品牌在终端门店持续扩大市场份额的两大难题。刘晓亮先生知识渊博，视野开阔，信息</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量大。课程风趣幽默，互动性强，观点精辟、工具落地。是许多品牌企业经销商大会指定演讲嘉</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宾。他始创的“345B”培训质量控制体系，较好地解决了企业管理培训领域长期以来效果难以落</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地的痼疾，为中国企业管理培训落地服务作出了重要的贡献。他主讲的《高效运营团队七大系统》、</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《单店赢利模式五大维度》、《经销商做强做大六项修炼》、《门店精细化管理实战班》、《打</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造金牌店长特训营》等咨询式培训课程已帮助众多品牌连锁企业及其经销商团队迅速改善管理，</w:t>
            </w:r>
            <w:r w:rsidRPr="008015D8">
              <w:rPr>
                <w:rFonts w:ascii="宋体" w:eastAsia="宋体" w:hAnsi="宋体" w:cs="宋体"/>
                <w:color w:val="000000"/>
                <w:kern w:val="0"/>
                <w:sz w:val="24"/>
                <w:szCs w:val="24"/>
              </w:rPr>
              <w:t xml:space="preserve">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大幅提升生意。一惯倡导的“快乐、激励、分享”培训文化，广受学员的好评。同时，在咨询辅</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导方面，刘晓亮老师认为“改造人性”比“建立标准”更重要，他研发的《7X幸福企业人》辅导</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项目从根本上改造了人性，让每个员工以“我就是老板”的心态看待工作标准，打造出了“强大</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经营团队”,给企业安装了一台持续经营的“发动机”。</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b/>
                <w:bCs/>
                <w:color w:val="993300"/>
                <w:kern w:val="0"/>
                <w:sz w:val="24"/>
                <w:szCs w:val="24"/>
              </w:rPr>
            </w:pPr>
            <w:r w:rsidRPr="008015D8">
              <w:rPr>
                <w:rFonts w:ascii="宋体" w:eastAsia="宋体" w:hAnsi="宋体" w:cs="宋体" w:hint="eastAsia"/>
                <w:b/>
                <w:bCs/>
                <w:color w:val="993300"/>
                <w:kern w:val="0"/>
                <w:sz w:val="24"/>
                <w:szCs w:val="24"/>
              </w:rPr>
              <w:t>客·户·评·价：</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2014年2月我们全国大店店长在聚集总部。聆听刘晓亮老师的实战、精彩的课程，收获很大；刘老师通过对同仁堂门店的深入调研，设计了具有针对性的培训解决方案，并编出了一套门店运营管理工具。刘老师以其实用、风趣、大方的授课风格很好地调动了现场学员的热情和学习的积极性，满意度达到98%。</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8015D8">
              <w:rPr>
                <w:rFonts w:ascii="宋体" w:eastAsia="宋体" w:hAnsi="宋体" w:cs="宋体" w:hint="eastAsia"/>
                <w:color w:val="000000"/>
                <w:kern w:val="0"/>
                <w:sz w:val="24"/>
                <w:szCs w:val="24"/>
              </w:rPr>
              <w:t>——同仁堂药业培训部  于淼经理</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刘老师的课程很生动、富有激情，最重要的是紧密结合了餐饮行业门店经理在工作中遇到的具体问题来分析。案例较多，实战性强，具有很强的指导作用。我们合作了5场，收获很多。希望刘老师推出更多好的课程。</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 xml:space="preserve">                                             </w:t>
            </w:r>
            <w:r w:rsidRPr="008015D8">
              <w:rPr>
                <w:rFonts w:ascii="宋体" w:eastAsia="宋体" w:hAnsi="宋体" w:cs="宋体" w:hint="eastAsia"/>
                <w:color w:val="000000"/>
                <w:kern w:val="0"/>
                <w:sz w:val="24"/>
                <w:szCs w:val="24"/>
              </w:rPr>
              <w:t>——苏氏牛肉面　人力资源部 张景江总监</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我们公司2013－2014年度集团零售系统要对全国区域门店经理进行专题培训，我们人力资源部从全国各地选拔讲师，北京、上海、深圳常去听课，最后我们还是决定由刘晓亮老师担纲本次项目主讲。我们合作了8场，大家反映都很好，刘老师的课很实战、落地工具多，课堂气氛活跃。</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ind w:firstLineChars="2500" w:firstLine="6000"/>
              <w:jc w:val="left"/>
              <w:rPr>
                <w:rFonts w:ascii="宋体" w:eastAsia="宋体" w:hAnsi="宋体" w:cs="宋体" w:hint="eastAsia"/>
                <w:color w:val="000000"/>
                <w:kern w:val="0"/>
                <w:sz w:val="24"/>
                <w:szCs w:val="24"/>
              </w:rPr>
            </w:pPr>
            <w:r w:rsidRPr="008015D8">
              <w:rPr>
                <w:rFonts w:ascii="宋体" w:eastAsia="宋体" w:hAnsi="宋体" w:cs="宋体" w:hint="eastAsia"/>
                <w:color w:val="000000"/>
                <w:kern w:val="0"/>
                <w:sz w:val="24"/>
                <w:szCs w:val="24"/>
              </w:rPr>
              <w:t>——亨得利集团培训中心　常晨明经理</w:t>
            </w:r>
          </w:p>
        </w:tc>
      </w:tr>
      <w:tr w:rsidR="008015D8" w:rsidRPr="008015D8" w:rsidTr="0076159A">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2012年7－9月，刘晓亮老师为中国的代理商完成了《经销商做强做大六项修炼》5场巡回培训。刘老师的课程信息量大、案例丰富、工具落地、互动性强，课堂氛围很好。最重要的是紧密结合了家具行业经销商在工作中遇到的问题，有针对性地进行分析。我们收获很大，以后希望有更多的合作。</w:t>
            </w:r>
          </w:p>
        </w:tc>
      </w:tr>
      <w:tr w:rsidR="008015D8" w:rsidRPr="008015D8" w:rsidTr="0076159A">
        <w:trPr>
          <w:trHeight w:val="499"/>
        </w:trPr>
        <w:tc>
          <w:tcPr>
            <w:tcW w:w="10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5D8" w:rsidRPr="008015D8" w:rsidRDefault="0076159A" w:rsidP="0076159A">
            <w:pPr>
              <w:widowControl/>
              <w:ind w:firstLineChars="3050" w:firstLine="7320"/>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lastRenderedPageBreak/>
              <w:t>——全友家居 张友全总裁</w:t>
            </w:r>
            <w:r>
              <w:rPr>
                <w:rFonts w:ascii="宋体" w:eastAsia="宋体" w:hAnsi="宋体" w:cs="宋体" w:hint="eastAsia"/>
                <w:color w:val="000000"/>
                <w:kern w:val="0"/>
                <w:sz w:val="24"/>
                <w:szCs w:val="24"/>
              </w:rPr>
              <w:t xml:space="preserve">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第一次与刘老师合作，我们请他为我们全国核心渠道商做了《经销商管理》的课程。我们的经销商听过</w:t>
            </w:r>
            <w:r w:rsidR="0076159A" w:rsidRPr="008015D8">
              <w:rPr>
                <w:rFonts w:ascii="宋体" w:eastAsia="宋体" w:hAnsi="宋体" w:cs="宋体" w:hint="eastAsia"/>
                <w:color w:val="000000"/>
                <w:kern w:val="0"/>
                <w:sz w:val="24"/>
                <w:szCs w:val="24"/>
              </w:rPr>
              <w:t>很多课了，刘老师不但能教会理念的东西，更能教会一些评估的实用工具，实用性强，学员反映收获很大。</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76159A" w:rsidP="0076159A">
            <w:pPr>
              <w:widowControl/>
              <w:ind w:firstLineChars="2550" w:firstLine="6120"/>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——联想集团大联想学院 孔庆斌院长</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刘老师的课程最重要的是紧密结合了珠宝行业门店管理人员在工作中遇到的实际问题。实战案例情节丰</w:t>
            </w:r>
            <w:r w:rsidR="0076159A" w:rsidRPr="008015D8">
              <w:rPr>
                <w:rFonts w:ascii="宋体" w:eastAsia="宋体" w:hAnsi="宋体" w:cs="宋体" w:hint="eastAsia"/>
                <w:color w:val="000000"/>
                <w:kern w:val="0"/>
                <w:sz w:val="24"/>
                <w:szCs w:val="24"/>
              </w:rPr>
              <w:t>富，分析也很透彻。管理人员很快就学会了解决问题的思路，不象以前那样一旦遇到问题就是抱怨。我们比较过好几个培训讲师，最后聘请了刘晓亮老师，效果不错。</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76159A" w:rsidP="0076159A">
            <w:pPr>
              <w:widowControl/>
              <w:ind w:firstLineChars="2550" w:firstLine="6120"/>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——周大福珠宝华中分公司  张老师</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刘晓亮老师在百度里点击率很高，第一次请他上课我还是比较放心。听说他跟清华大学EMBA班也上过课</w:t>
            </w:r>
            <w:r w:rsidR="0076159A" w:rsidRPr="008015D8">
              <w:rPr>
                <w:rFonts w:ascii="宋体" w:eastAsia="宋体" w:hAnsi="宋体" w:cs="宋体" w:hint="eastAsia"/>
                <w:color w:val="000000"/>
                <w:kern w:val="0"/>
                <w:sz w:val="24"/>
                <w:szCs w:val="24"/>
              </w:rPr>
              <w:t>，很实用，我才邀请他来上课。刘老师为人和气，很具敬业精神。他的课程方向性强，注重实战，工具不少。是能够让我们VIP会员企业满意的培训讲师，我们已经邀请他来北大讲课4次了。</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76159A" w:rsidP="0076159A">
            <w:pPr>
              <w:widowControl/>
              <w:ind w:firstLineChars="2500" w:firstLine="6000"/>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——北京大学汇丰商学院  张俊东老师</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我本人做销售带团队，很喜欢学习。上过不少老师的课，刘晓亮老师的课程十分实用，是我们SLIC提升</w:t>
            </w:r>
            <w:r w:rsidR="0076159A" w:rsidRPr="008015D8">
              <w:rPr>
                <w:rFonts w:ascii="宋体" w:eastAsia="宋体" w:hAnsi="宋体" w:cs="宋体" w:hint="eastAsia"/>
                <w:color w:val="000000"/>
                <w:kern w:val="0"/>
                <w:sz w:val="24"/>
                <w:szCs w:val="24"/>
              </w:rPr>
              <w:t>销售人员零售终端表现的好课程，谢谢刘老师。</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76159A" w:rsidP="0076159A">
            <w:pPr>
              <w:widowControl/>
              <w:ind w:firstLineChars="2250" w:firstLine="5400"/>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——施耐德电气智能终端事业部华北区 李总</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这几年，我们请过很多国内名气大的营销讲师，刘老师可以说是中国照明行业最优秀的实战营销讲师。</w:t>
            </w:r>
            <w:r w:rsidR="0076159A" w:rsidRPr="008015D8">
              <w:rPr>
                <w:rFonts w:ascii="宋体" w:eastAsia="宋体" w:hAnsi="宋体" w:cs="宋体" w:hint="eastAsia"/>
                <w:color w:val="000000"/>
                <w:kern w:val="0"/>
                <w:sz w:val="24"/>
                <w:szCs w:val="24"/>
              </w:rPr>
              <w:t>刘老师讲课生动活泼，极富哲理，具有实战性、幽默感，2010年欧普照明举办了6场全国销售人员培训，学员反映很实用，都很满意。</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76159A" w:rsidP="0076159A">
            <w:pPr>
              <w:widowControl/>
              <w:ind w:firstLineChars="2600" w:firstLine="6240"/>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——欧普照明华东区营销总监　杨总</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w:t>
            </w:r>
          </w:p>
        </w:tc>
      </w:tr>
      <w:tr w:rsidR="008015D8" w:rsidRPr="008015D8" w:rsidTr="008015D8">
        <w:trPr>
          <w:trHeight w:val="570"/>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b/>
                <w:bCs/>
                <w:color w:val="FF0000"/>
                <w:kern w:val="0"/>
                <w:sz w:val="32"/>
                <w:szCs w:val="32"/>
              </w:rPr>
            </w:pPr>
            <w:r w:rsidRPr="008015D8">
              <w:rPr>
                <w:rFonts w:ascii="宋体" w:eastAsia="宋体" w:hAnsi="宋体" w:cs="宋体" w:hint="eastAsia"/>
                <w:b/>
                <w:bCs/>
                <w:color w:val="FF0000"/>
                <w:kern w:val="0"/>
                <w:sz w:val="32"/>
                <w:szCs w:val="32"/>
              </w:rPr>
              <w:t>课程大纲：</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b/>
                <w:bCs/>
                <w:color w:val="993300"/>
                <w:kern w:val="0"/>
                <w:sz w:val="24"/>
                <w:szCs w:val="24"/>
              </w:rPr>
            </w:pPr>
            <w:r w:rsidRPr="008015D8">
              <w:rPr>
                <w:rFonts w:ascii="宋体" w:eastAsia="宋体" w:hAnsi="宋体" w:cs="宋体" w:hint="eastAsia"/>
                <w:b/>
                <w:bCs/>
                <w:color w:val="993300"/>
                <w:kern w:val="0"/>
                <w:sz w:val="24"/>
                <w:szCs w:val="24"/>
              </w:rPr>
              <w:t>第一阶段：金牌店长必修篇---销售型店长</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b/>
                <w:bCs/>
                <w:kern w:val="0"/>
                <w:sz w:val="24"/>
                <w:szCs w:val="24"/>
              </w:rPr>
            </w:pPr>
            <w:r w:rsidRPr="008015D8">
              <w:rPr>
                <w:rFonts w:ascii="宋体" w:eastAsia="宋体" w:hAnsi="宋体" w:cs="宋体" w:hint="eastAsia"/>
                <w:b/>
                <w:bCs/>
                <w:kern w:val="0"/>
                <w:sz w:val="24"/>
                <w:szCs w:val="24"/>
              </w:rPr>
              <w:t>第一单元：电商时代，线上营销与线下门店如何结合，快速提升业绩？</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一、如何做好微信营销，提升成交率？</w:t>
            </w:r>
          </w:p>
        </w:tc>
      </w:tr>
      <w:tr w:rsidR="008015D8" w:rsidRPr="008015D8" w:rsidTr="0076159A">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1、一个作用是：实现路人变客户、客户变伙伴的过程</w:t>
            </w:r>
          </w:p>
        </w:tc>
      </w:tr>
      <w:tr w:rsidR="008015D8" w:rsidRPr="008015D8" w:rsidTr="0076159A">
        <w:trPr>
          <w:trHeight w:val="499"/>
        </w:trPr>
        <w:tc>
          <w:tcPr>
            <w:tcW w:w="10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lastRenderedPageBreak/>
              <w:t>2、三种模式是：发展新客户、转化老客户、建立客户联盟</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3、八种动作是：吸过客、集访客、激潜客、转现客、养忠客、挖大客、升友客、结换客</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二、O2O时代，如何做好线上营销与线下门店结合问题？</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1、如何定位你的营销模式？</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2、不同企业不同阶段有不同的操作方法</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3、O2O模式建立过程中，应该注意的3个问题</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三、现场形成你的解决模板：建立《连锁门店O2O推广模式》，增加进店人数，提升促成率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四、案例分析：杭州××著名服装连锁店的运用ABC微信互动法，销量持续增长</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b/>
                <w:bCs/>
                <w:color w:val="993300"/>
                <w:kern w:val="0"/>
                <w:sz w:val="24"/>
                <w:szCs w:val="24"/>
              </w:rPr>
            </w:pPr>
            <w:r w:rsidRPr="008015D8">
              <w:rPr>
                <w:rFonts w:ascii="宋体" w:eastAsia="宋体" w:hAnsi="宋体" w:cs="宋体" w:hint="eastAsia"/>
                <w:b/>
                <w:bCs/>
                <w:color w:val="993300"/>
                <w:kern w:val="0"/>
                <w:sz w:val="24"/>
                <w:szCs w:val="24"/>
              </w:rPr>
              <w:t>第二阶段：金牌店长核心篇---管理型店长</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b/>
                <w:bCs/>
                <w:kern w:val="0"/>
                <w:sz w:val="24"/>
                <w:szCs w:val="24"/>
              </w:rPr>
            </w:pPr>
            <w:r w:rsidRPr="008015D8">
              <w:rPr>
                <w:rFonts w:ascii="宋体" w:eastAsia="宋体" w:hAnsi="宋体" w:cs="宋体" w:hint="eastAsia"/>
                <w:b/>
                <w:bCs/>
                <w:kern w:val="0"/>
                <w:sz w:val="24"/>
                <w:szCs w:val="24"/>
              </w:rPr>
              <w:t>第一单元：管理自己－“猴子穿衣不算人”</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一、我是谁？</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1、“猴子穿衣不算人”</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2、店长的苦恼：为什么我总是站错位？</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二、作为门店领头羊的“三种”类型</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1、榜样型、教练型、导师型</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2、不同门店发展阶段运用不同类型</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三、由“超级导购”到“团队教练”的四个功能转换：</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1、为什么头脑里只有导购思维，没有店长思维？</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2、如何做好四个转变？①首要任务； ②工作关系；③角色转变；④工作范围</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四、优秀店长的“五好”角色：</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1、好“太太”—做好本职树榜样，如何做？</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2、好“媳妇”—上司职务代理人，如何做？</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3、好“妯娌”—部门协作创绩效，如何做？</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4、好“妈妈”—带人带心还带性，如何做？</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5、好“朋友”—刺猬取暖常跟进，如何做？</w:t>
            </w:r>
          </w:p>
        </w:tc>
      </w:tr>
      <w:tr w:rsidR="008015D8" w:rsidRPr="008015D8" w:rsidTr="0076159A">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五、明确店面营运七个系统与四大目标</w:t>
            </w:r>
          </w:p>
        </w:tc>
      </w:tr>
      <w:tr w:rsidR="008015D8" w:rsidRPr="008015D8" w:rsidTr="0076159A">
        <w:trPr>
          <w:trHeight w:val="499"/>
        </w:trPr>
        <w:tc>
          <w:tcPr>
            <w:tcW w:w="10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lastRenderedPageBreak/>
              <w:t>1、七个系统－绩效指标管理、现场管理、营销管理、账务管理、班务管理、弱项辅导管理、公关管理</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2、四大目标－销售目标、盈利目标、员工满意度、顾客满意度</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六、快乐的奶牛产奶多：店长的自我情绪与压力管理五大方法</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七、现场测试：你属于哪一幅《店长的18张通病画像》？</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b/>
                <w:bCs/>
                <w:kern w:val="0"/>
                <w:sz w:val="24"/>
                <w:szCs w:val="24"/>
              </w:rPr>
            </w:pPr>
            <w:r w:rsidRPr="008015D8">
              <w:rPr>
                <w:rFonts w:ascii="宋体" w:eastAsia="宋体" w:hAnsi="宋体" w:cs="宋体" w:hint="eastAsia"/>
                <w:b/>
                <w:bCs/>
                <w:kern w:val="0"/>
                <w:sz w:val="24"/>
                <w:szCs w:val="24"/>
              </w:rPr>
              <w:t>第二单元：领导别人－“带人带心，带心带性”领导力</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一、树立店长权威</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1、威信123工程</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①一颗公心    ②两手专业    ③三身榜样</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2、店长服众由弱到强的五种权力来源</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①头衔权    ②利益权    ③人事权    ④专业权   ⑤典范权</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二、分派任务目标的方法与要领</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1、任务目标到人头的月周日分解方法</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2、分派任务三原则：5W2H法、承诺法、激将法</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三、员工培训有效的方法</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1、店面培训五大老大难问题：</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①员工不想学习、学习之后不用、店长不会教、没有阶梯课程、没有训练员</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②对策：导入《员工培训积分制》与《神秘顾客制》</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2、员工教练技术四步法</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①OJT教导四步骤：S1我说你听-S2我做你看-S3你做我看-S4我检查你</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②注意教练中的3个心态细节</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3、店面培训立竿见影的培训方法</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对策：建立《三洗五会培训体系》</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四、有效的员工沟通方法</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1、以人为本的四性沟通法</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2、细节夸奖的艺术与先麻醉后开刀的批评方法</w:t>
            </w:r>
          </w:p>
        </w:tc>
      </w:tr>
      <w:tr w:rsidR="008015D8" w:rsidRPr="008015D8" w:rsidTr="0076159A">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3、为什么夸奖一个人打倒一群人？为什么批评一个人，离散一团队？ </w:t>
            </w:r>
          </w:p>
        </w:tc>
      </w:tr>
      <w:tr w:rsidR="008015D8" w:rsidRPr="008015D8" w:rsidTr="0076159A">
        <w:trPr>
          <w:trHeight w:val="499"/>
        </w:trPr>
        <w:tc>
          <w:tcPr>
            <w:tcW w:w="10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lastRenderedPageBreak/>
              <w:t xml:space="preserve">   工具：导入《夸奖与批评的文化机制》</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4、十种“刺头”员工的管理艺术</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5、IQ高EQ低的90后店员管理沟通法</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五、有效员工激励的策略</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1、员工消极的6大原因</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2、激励的原理：P=P-I</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3、工具：思想工作五部曲</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4、激励员工工作积极性的“10台发动机”</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工具：《激发员工高涨士气的“PK墙”》</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六、店面现场人事问题解决的思路与方法</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工具：《PSP解决现场问题六步骤》</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b/>
                <w:bCs/>
                <w:kern w:val="0"/>
                <w:sz w:val="24"/>
                <w:szCs w:val="24"/>
              </w:rPr>
            </w:pPr>
            <w:r w:rsidRPr="008015D8">
              <w:rPr>
                <w:rFonts w:ascii="宋体" w:eastAsia="宋体" w:hAnsi="宋体" w:cs="宋体" w:hint="eastAsia"/>
                <w:b/>
                <w:bCs/>
                <w:kern w:val="0"/>
                <w:sz w:val="24"/>
                <w:szCs w:val="24"/>
              </w:rPr>
              <w:t>第三单元：建设团队－打造狼性门店的“136部队”</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一、门店团队认知</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明星队与冠军队，你选谁？</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二、团队协作的困难分析</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1、“三个和尚”扛水过桥启示录</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2、门店内为什么员工会抢单？</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3、考核制度哪里有问题？</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三、打造狼性门店团队战斗力的“136部队”：</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1、团队游戏：《报数》的深刻启示</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2、136部队：①一个信念②三个特征③六个指标</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四、打造狼性门店“文化”的三个来源：</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1、建立团队文化就是用大帮派吃掉小帮派</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2、建立《门店独特的团队文化“树”》操作工具</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w:t>
            </w:r>
          </w:p>
        </w:tc>
      </w:tr>
      <w:tr w:rsidR="008015D8" w:rsidRPr="008015D8" w:rsidTr="0076159A">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b/>
                <w:bCs/>
                <w:kern w:val="0"/>
                <w:sz w:val="24"/>
                <w:szCs w:val="24"/>
              </w:rPr>
            </w:pPr>
            <w:r w:rsidRPr="008015D8">
              <w:rPr>
                <w:rFonts w:ascii="宋体" w:eastAsia="宋体" w:hAnsi="宋体" w:cs="宋体" w:hint="eastAsia"/>
                <w:b/>
                <w:bCs/>
                <w:kern w:val="0"/>
                <w:sz w:val="24"/>
                <w:szCs w:val="24"/>
              </w:rPr>
              <w:t>第四单元：抓牢运营－高效门店运作七大核心“武器”</w:t>
            </w:r>
          </w:p>
        </w:tc>
      </w:tr>
      <w:tr w:rsidR="008015D8" w:rsidRPr="008015D8" w:rsidTr="0076159A">
        <w:trPr>
          <w:trHeight w:val="499"/>
        </w:trPr>
        <w:tc>
          <w:tcPr>
            <w:tcW w:w="10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lastRenderedPageBreak/>
              <w:t>一、武器一：店长必备的《工作待办单》操作</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1、工作繁忙，怎么办？</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2、最有效的管理方法：开门七件事</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3、如何运用《工作待办单》，提升工作效率？</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二、武器二：激情四射的《早会经营系统》操作</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1、晨会氛围－“士气比武器重要！”</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2、晨会内容－决定销售目标的关键</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3、晨会流程－5分钟晨会推动销售的技巧</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三、武器三：《班前中后巡店检查表》操作</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1、谁是门店稽查专员？</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2、如何利用检查结果改善工作？</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四、武器四：《分析会议系统》操作</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1、如何开好月周日班四种会议?</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2、会后如何有效跟进？</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五、武器五：《顾客客满意评价系统》操作</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1、怎样衡量顾客的满意度？</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2、让顾客满意的两个条件</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六、武器六：《周目标纠偏表》操作</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1、为什么要做目标管理？</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2、如何做好员工目标追踪方法？</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①目标分解落实</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②学会用目标激励部属达标</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3、激励部属达成业绩目标的123方法：</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①一个中心    ②两个公式    ③三个关键会议</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4、门店目标管理中应注意几个问题</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5、案例分析：白云国际机场xx皮具专卖店AB两班目标PK，创造销量奇迹。</w:t>
            </w:r>
          </w:p>
        </w:tc>
      </w:tr>
      <w:tr w:rsidR="008015D8" w:rsidRPr="008015D8" w:rsidTr="0076159A">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七、武器七：快速提升执行力的《同修会》操作</w:t>
            </w:r>
          </w:p>
        </w:tc>
      </w:tr>
      <w:tr w:rsidR="008015D8" w:rsidRPr="008015D8" w:rsidTr="0076159A">
        <w:trPr>
          <w:trHeight w:val="499"/>
        </w:trPr>
        <w:tc>
          <w:tcPr>
            <w:tcW w:w="10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lastRenderedPageBreak/>
              <w:t>1、员工执行力不好的5原因</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2、解决岗位相互制约的执行工具《同修会》</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b/>
                <w:bCs/>
                <w:kern w:val="0"/>
                <w:sz w:val="24"/>
                <w:szCs w:val="24"/>
              </w:rPr>
            </w:pPr>
            <w:r w:rsidRPr="008015D8">
              <w:rPr>
                <w:rFonts w:ascii="宋体" w:eastAsia="宋体" w:hAnsi="宋体" w:cs="宋体" w:hint="eastAsia"/>
                <w:b/>
                <w:bCs/>
                <w:kern w:val="0"/>
                <w:sz w:val="24"/>
                <w:szCs w:val="24"/>
              </w:rPr>
              <w:t>第五单元：超越顾客－创新优质服务，激活“睡美人”</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一、服务的理念</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1、谁是我们的顾客？</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2、顾客的分类</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二、顾客的价值</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1、失去一个顾客的代价</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2、不满意的顾客怎么做？</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3、满意顾客带来的价值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4、店面服务中的四类明星与四大恶人</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5、抓住顾客服务的</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MOT关键时刻，创造价值</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三、顾客抱怨处理与“五步消气法”</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1、处理投诉的五个策略</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2、用“三转法”搞定史上最不讲理的顾客</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3、如何把抱怨顾客变成忠诚顾客的三大策略？</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4、落地工具：《顾客投诉处理跟进系统》操作</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四、创新VIP顾客服务，激活“睡美人”：</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1、VIP对门店发展的战略意义</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2、如何建立优质VIP顾客有效服务计划？</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3、小组讨论与发表：激活VIP顾客的十大策略</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b/>
                <w:bCs/>
                <w:color w:val="993300"/>
                <w:kern w:val="0"/>
                <w:sz w:val="24"/>
                <w:szCs w:val="24"/>
              </w:rPr>
            </w:pPr>
            <w:r w:rsidRPr="008015D8">
              <w:rPr>
                <w:rFonts w:ascii="宋体" w:eastAsia="宋体" w:hAnsi="宋体" w:cs="宋体" w:hint="eastAsia"/>
                <w:b/>
                <w:bCs/>
                <w:color w:val="993300"/>
                <w:kern w:val="0"/>
                <w:sz w:val="24"/>
                <w:szCs w:val="24"/>
              </w:rPr>
              <w:t>第三阶段：金牌店长高阶篇---经营型店长</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b/>
                <w:bCs/>
                <w:kern w:val="0"/>
                <w:sz w:val="24"/>
                <w:szCs w:val="24"/>
              </w:rPr>
            </w:pPr>
            <w:r w:rsidRPr="008015D8">
              <w:rPr>
                <w:rFonts w:ascii="宋体" w:eastAsia="宋体" w:hAnsi="宋体" w:cs="宋体" w:hint="eastAsia"/>
                <w:b/>
                <w:bCs/>
                <w:kern w:val="0"/>
                <w:sz w:val="24"/>
                <w:szCs w:val="24"/>
              </w:rPr>
              <w:t>第一单元：如何快速提升门店毛利额？</w:t>
            </w:r>
          </w:p>
        </w:tc>
      </w:tr>
      <w:tr w:rsidR="008015D8" w:rsidRPr="008015D8" w:rsidTr="0076159A">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一、正确理解盈利才是硬道理</w:t>
            </w:r>
          </w:p>
        </w:tc>
      </w:tr>
      <w:tr w:rsidR="008015D8" w:rsidRPr="008015D8" w:rsidTr="0076159A">
        <w:trPr>
          <w:trHeight w:val="499"/>
        </w:trPr>
        <w:tc>
          <w:tcPr>
            <w:tcW w:w="10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lastRenderedPageBreak/>
              <w:t>1、利润＝收入－支出</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2、每天一开门，门店就产生十大费用支出，如何分析对策？</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二、培养成本控制的意识</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1、控制成本的有效方法：干毛巾再扭扭看！</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2、区分有效成本与无效成本</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3、如何象老板一样思考经营成本？</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b/>
                <w:bCs/>
                <w:kern w:val="0"/>
                <w:sz w:val="24"/>
                <w:szCs w:val="24"/>
              </w:rPr>
            </w:pPr>
            <w:r w:rsidRPr="008015D8">
              <w:rPr>
                <w:rFonts w:ascii="宋体" w:eastAsia="宋体" w:hAnsi="宋体" w:cs="宋体" w:hint="eastAsia"/>
                <w:b/>
                <w:bCs/>
                <w:kern w:val="0"/>
                <w:sz w:val="24"/>
                <w:szCs w:val="24"/>
              </w:rPr>
              <w:t>第二单元：如何学会门店数据分析，读懂财务报表？</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一、数字是店铺的温度计：</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1、数字是快速诊断店铺问题的关键</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 xml:space="preserve">2、店铺的基本数字： </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营业额、库存、订货额、毛利、回转周数、坪效率、人效率、入店率、搭配率、市场占有率、SKU数</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二、如何根据门店数据分析，有效进行货品调整，降低库存？</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1、门店的8个主要表现指标，分析发现病因，如何采取销售行动方案？</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总销售额</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分类货品销售额</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坪效</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畅销款/滞销款</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连带率：销售件数/交易次数</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客单价：销售额/交易次数</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平均单价：销售额/销售件数</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2、案例分析：某运动服饰《销售周报表数据分析》心得</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三、店长用数据分析读懂财务报表，《数据分析四部曲》操作</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1、数据分析四部曲</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2、运用分析工具读懂财务报表</w:t>
            </w:r>
          </w:p>
        </w:tc>
      </w:tr>
      <w:tr w:rsidR="008015D8" w:rsidRPr="008015D8" w:rsidTr="008015D8">
        <w:trPr>
          <w:trHeight w:val="499"/>
        </w:trPr>
        <w:tc>
          <w:tcPr>
            <w:tcW w:w="10387" w:type="dxa"/>
            <w:tcBorders>
              <w:top w:val="nil"/>
              <w:left w:val="single" w:sz="4" w:space="0" w:color="auto"/>
              <w:bottom w:val="single" w:sz="4" w:space="0" w:color="auto"/>
              <w:right w:val="single" w:sz="4" w:space="0" w:color="auto"/>
            </w:tcBorders>
            <w:shd w:val="clear" w:color="auto" w:fill="auto"/>
            <w:noWrap/>
            <w:vAlign w:val="center"/>
            <w:hideMark/>
          </w:tcPr>
          <w:p w:rsidR="008015D8" w:rsidRPr="008015D8" w:rsidRDefault="008015D8" w:rsidP="008015D8">
            <w:pPr>
              <w:widowControl/>
              <w:jc w:val="left"/>
              <w:rPr>
                <w:rFonts w:ascii="宋体" w:eastAsia="宋体" w:hAnsi="宋体" w:cs="宋体"/>
                <w:color w:val="000000"/>
                <w:kern w:val="0"/>
                <w:sz w:val="24"/>
                <w:szCs w:val="24"/>
              </w:rPr>
            </w:pPr>
            <w:r w:rsidRPr="008015D8">
              <w:rPr>
                <w:rFonts w:ascii="宋体" w:eastAsia="宋体" w:hAnsi="宋体" w:cs="宋体" w:hint="eastAsia"/>
                <w:color w:val="000000"/>
                <w:kern w:val="0"/>
                <w:sz w:val="24"/>
                <w:szCs w:val="24"/>
              </w:rPr>
              <w:t>3、案例分析：三分钟教会你看懂财务报表</w:t>
            </w:r>
          </w:p>
        </w:tc>
      </w:tr>
    </w:tbl>
    <w:p w:rsidR="006868B6" w:rsidRPr="008015D8" w:rsidRDefault="006868B6"/>
    <w:sectPr w:rsidR="006868B6" w:rsidRPr="008015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8B6" w:rsidRDefault="006868B6" w:rsidP="008015D8">
      <w:r>
        <w:separator/>
      </w:r>
    </w:p>
  </w:endnote>
  <w:endnote w:type="continuationSeparator" w:id="1">
    <w:p w:rsidR="006868B6" w:rsidRDefault="006868B6" w:rsidP="008015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8B6" w:rsidRDefault="006868B6" w:rsidP="008015D8">
      <w:r>
        <w:separator/>
      </w:r>
    </w:p>
  </w:footnote>
  <w:footnote w:type="continuationSeparator" w:id="1">
    <w:p w:rsidR="006868B6" w:rsidRDefault="006868B6" w:rsidP="008015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15D8"/>
    <w:rsid w:val="006868B6"/>
    <w:rsid w:val="0076159A"/>
    <w:rsid w:val="008015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15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15D8"/>
    <w:rPr>
      <w:sz w:val="18"/>
      <w:szCs w:val="18"/>
    </w:rPr>
  </w:style>
  <w:style w:type="paragraph" w:styleId="a4">
    <w:name w:val="footer"/>
    <w:basedOn w:val="a"/>
    <w:link w:val="Char0"/>
    <w:uiPriority w:val="99"/>
    <w:semiHidden/>
    <w:unhideWhenUsed/>
    <w:rsid w:val="008015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15D8"/>
    <w:rPr>
      <w:sz w:val="18"/>
      <w:szCs w:val="18"/>
    </w:rPr>
  </w:style>
</w:styles>
</file>

<file path=word/webSettings.xml><?xml version="1.0" encoding="utf-8"?>
<w:webSettings xmlns:r="http://schemas.openxmlformats.org/officeDocument/2006/relationships" xmlns:w="http://schemas.openxmlformats.org/wordprocessingml/2006/main">
  <w:divs>
    <w:div w:id="22368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2016-01-05T07:00:00Z</dcterms:created>
  <dcterms:modified xsi:type="dcterms:W3CDTF">2016-01-05T07:17:00Z</dcterms:modified>
</cp:coreProperties>
</file>