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4" w:type="dxa"/>
        <w:tblInd w:w="108" w:type="dxa"/>
        <w:tblLook w:val="04A0"/>
      </w:tblPr>
      <w:tblGrid>
        <w:gridCol w:w="8364"/>
      </w:tblGrid>
      <w:tr w:rsidR="0003347B" w:rsidRPr="0003347B" w:rsidTr="000C097B">
        <w:trPr>
          <w:trHeight w:val="1276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ind w:firstLineChars="100" w:firstLine="482"/>
              <w:jc w:val="left"/>
              <w:rPr>
                <w:rFonts w:ascii="方正舒体" w:eastAsia="方正舒体" w:hAnsi="宋体" w:cs="宋体"/>
                <w:b/>
                <w:bCs/>
                <w:color w:val="FF0000"/>
                <w:kern w:val="0"/>
                <w:sz w:val="48"/>
                <w:szCs w:val="48"/>
              </w:rPr>
            </w:pPr>
            <w:r w:rsidRPr="0003347B">
              <w:rPr>
                <w:rFonts w:ascii="方正舒体" w:eastAsia="方正舒体" w:hAnsi="宋体" w:cs="宋体" w:hint="eastAsia"/>
                <w:b/>
                <w:bCs/>
                <w:color w:val="FF0000"/>
                <w:kern w:val="0"/>
                <w:sz w:val="48"/>
                <w:szCs w:val="48"/>
              </w:rPr>
              <w:t>《降低采购成本与供应商谈判技巧》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C097B">
            <w:pPr>
              <w:widowControl/>
              <w:ind w:firstLineChars="1225" w:firstLine="295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【主讲：张仲豪】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7D480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7030A0"/>
                <w:kern w:val="0"/>
                <w:sz w:val="24"/>
                <w:szCs w:val="24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4"/>
                <w:szCs w:val="24"/>
              </w:rPr>
              <w:t>【培训时间】201</w:t>
            </w:r>
            <w:r w:rsidR="00280BDB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4"/>
                <w:szCs w:val="24"/>
              </w:rPr>
              <w:t>6</w:t>
            </w:r>
            <w:r w:rsidRPr="0003347B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4"/>
                <w:szCs w:val="24"/>
              </w:rPr>
              <w:t>年</w:t>
            </w:r>
            <w:r w:rsidR="000C097B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4"/>
                <w:szCs w:val="24"/>
              </w:rPr>
              <w:t>7月</w:t>
            </w:r>
            <w:r w:rsidR="000C097B" w:rsidRPr="000C097B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4"/>
                <w:szCs w:val="24"/>
              </w:rPr>
              <w:t>29-30</w:t>
            </w:r>
            <w:r w:rsidR="000C097B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4"/>
                <w:szCs w:val="24"/>
              </w:rPr>
              <w:t xml:space="preserve"> </w:t>
            </w:r>
            <w:r w:rsidR="000C097B" w:rsidRPr="000C097B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4"/>
                <w:szCs w:val="24"/>
              </w:rPr>
              <w:t>北京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【培训对象】供应链/物流/采购/仓储/计划/PMC部门经理、专业领域丛业人员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【授课方式】讲师讲授 + 视频演绎 + 案例研讨 +角色扮演 + 讲师点评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【培训费用】3200元/2天/1人， （含资料费、午餐、茶点）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7D480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4"/>
                <w:szCs w:val="24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【报名热线】</w:t>
            </w:r>
            <w:r w:rsidR="007D4806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010-51299910  </w:t>
            </w: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 </w:t>
            </w:r>
            <w:r w:rsidR="007D4806"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18917870808   许先生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7D480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4"/>
                <w:szCs w:val="24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【QQ</w:t>
            </w:r>
            <w:r w:rsidR="007D4806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/微信</w:t>
            </w: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】 320588808           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7030A0"/>
                <w:kern w:val="0"/>
                <w:sz w:val="28"/>
                <w:szCs w:val="28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8"/>
                <w:szCs w:val="28"/>
              </w:rPr>
              <w:t>【课程背景】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在当前经济环境下，如何降低采购的各项成本？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采购管理的绩效考核目标有哪些？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我方的要求过多或过高会怎样？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怎样分析供应商给我们的报价? 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企业招投标与政府招投标有何区别?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如何提高采购谈判的实效性? 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如何控制原材料的库存?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7030A0"/>
                <w:kern w:val="0"/>
                <w:sz w:val="28"/>
                <w:szCs w:val="28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8"/>
                <w:szCs w:val="28"/>
              </w:rPr>
              <w:t>【课程收益】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如何设定采购管理的绩效目标？  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如何制订采购成本预算？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如何避免不必要的采购成本？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如何分析供应商的报价？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采购谈判的挑战是什么？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如何制定谈判计划？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如何与不同性格的人谈判？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如何降低采购物品的库存成本？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如何通过招投标进行有效的“砍价”？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7030A0"/>
                <w:kern w:val="0"/>
                <w:sz w:val="28"/>
                <w:szCs w:val="28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8"/>
                <w:szCs w:val="28"/>
              </w:rPr>
              <w:t xml:space="preserve">  导师简介 【张仲豪】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【教育背景】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张老师是改革开放后早期海归派讲师。1986年获美国Gerber公司的奖学金赴美国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Michigan State University (密西州立大学) 留学，硕士学位。毕业后,受聘于美国Heinz(亨</w:t>
            </w:r>
            <w:r w:rsidR="00280BDB"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氏) 集团公司。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【工作经历】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张老师曾先后受聘于美国亨氏公司、英国联合饼干公司、美国美赞臣公司等，曾任美赞臣公司的技术及</w:t>
            </w:r>
            <w:r w:rsidR="009364F1"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运作总监。从2000年开始,张老师开始自己创业,从事于多行业的</w:t>
            </w:r>
            <w:r w:rsidR="009364F1"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经营管理。所以，张老师既</w:t>
            </w:r>
            <w:r w:rsidR="00280BDB"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有世界500强企业职业经理人的丰富阅历,又有作为企业老板的心得体会。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280BD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在二十多年的职业生涯中，张老师曾接受过各种国际国内的职业培训。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9364F1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曾赴加拿大、美国、英国、新加坡、泰国、菲律宾、马来西亚等国</w:t>
            </w:r>
            <w:r w:rsidR="00280BDB"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考察学习。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【主讲课程】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降低采购成本及供应商谈判技巧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采购流程优化及供应商评估与管理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高效仓储管理与工厂物料配送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现代企业物流及供应链优化实战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PMC管理-生产计划、订单管理与库存控制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需求预测与库存控制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【授课风格】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富有很强的激情, 风趣、幽默, 现场感染力强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采用循序渐进、深入浅出的教学方式、丰富生动的实战案例，帮助学员拓宽视野，提高思维能力，</w:t>
            </w:r>
            <w:r w:rsidR="00280BDB"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掌握相关的方法和工具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课件设计力求深度，实用、案例多为工具性案例,有很强的实操性。课程内容跨度大,尽量吸取各个行业</w:t>
            </w:r>
            <w:r w:rsidR="009364F1"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的精粹，具有高度的浓缩性.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【授课经历】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280BD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新百丽鞋业；风华高科；伊利集团；大连真心食品；美的集团；泸天化；佐敦涂料.东风本田发动机；长春</w:t>
            </w:r>
            <w:r w:rsidR="009364F1"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一汽；新中源陶瓷企业集团；东莞创宝达电器；黑龙江三得利酒业；上海和黄药业.索尼爱立信；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280B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华阳电子；真功夫；</w:t>
            </w:r>
            <w:r w:rsidR="009364F1"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华孚集团；平安集团；立白集团；大全集团；株洲电力机车；山东汇丰机械集团；</w:t>
            </w:r>
            <w:r w:rsidR="00280BDB"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唐钢集团承德钢厂；西子奥的斯电梯；广发银行；广东新兴县先锋不锈钢制品；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9364F1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贺利氏古莎齿科有限公司；</w:t>
            </w:r>
            <w:r w:rsidR="00280BDB"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上海福临门食品有限公司；捷高科技…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课程大纲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2"/>
              </w:rPr>
              <w:t>第一讲：如何设定采购管理的绩效目标？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采购管理有几大类别？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采购管理的KPI指标有哪些？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各种采购管理的目标差异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采购成本的学习曲线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为什么采购成本越来越敏感?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采购成本管理的方法有哪些？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买入套期保值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卖出套期保值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如何做好采购供应商的管理？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2"/>
              </w:rPr>
              <w:t>第二讲：如何编制采购成本预算？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公司财务预算的五大内容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为什么要做采购费用预算？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费用预算的四套方法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什么是概率预算?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影响采购预算的六大因素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如何提高采购预算的实用性?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什么是多品复合预算?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如何掌握供应价格的波动趋势？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电子网络搜索的四大途径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如何提高百度搜索的效率？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搜索引擎的工作机理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如何选准关键词？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采购职场论坛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如何查询价格变化的相关数据？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第三讲：如何避免不必要的采购成本？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由谁决定采购各要求？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采购要求的类别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如何避免不必要的采购成本？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经济型酒店的“采购成本”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如家快捷酒店的价值创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2"/>
              </w:rPr>
              <w:t>第四讲：如何分析供应商的报价？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第一节：供应商们是如何定价？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产品价格是怎样定出来的？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什么是行情定价法?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什么是价值定价法？ 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供应商定价模式的影响因素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生产厂家的四种供应链类型？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四种供应链类型的特点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生产型供应商的定价模式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什么是边际成本定价法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什么是变动成本与固定成本?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什么是边际贡献?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边际成本定价法实例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价值定价法如何定价?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什么是目标收益定价法?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目标收益定价法实例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目标收益定价法的采购要点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代工企业（服务业）的成本定价法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代工企业（服务业）成本定价法的采购要点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什么是“单位时间的计价”?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商贸型企业的定价特点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商贸型商品的五大分类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商贸型供应商的定价策略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第二节：如何分析供应商的报价？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供应商的两种报价形式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供应商成本分析表基本摸式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如何分析供应商们的报价？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如何分析资产性采购的报价?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资产型采购的三种形式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为什么我们租而不买？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可租赁的领域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为什么要外包？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各种运输形式的成本比较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2"/>
              </w:rPr>
              <w:t>第五讲：影响采购谈判效果的因素有哪些？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各种谈判的比较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立场性谈判与利益性谈判的比较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何为“双赢“?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何为“公平”？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采购谈判的KPI指标有哪些？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采购谈判的基本流程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哪些因素对谈判效果的影响更大？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性格的四种类型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性格的组合特性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性格与职业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性格的匹配性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性格与谈判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您最容易和最不容易相处的谈判对手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四种谈判对手的弱点有哪些？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如何克服自身的弱点？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2"/>
              </w:rPr>
              <w:t>第六讲：如何制定谈判的计划？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即兴性谈判与计划性谈判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制定谈判计划的七大步骤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第一步：双方意向的明确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第二步：双方差异的分析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第三步：各项分歧的重要性排序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第四步：设定各项分歧的谈判目标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第五步：各谈判目标的策略定性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第六步：谈判方式的确定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第七步：小组成员的分工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2"/>
              </w:rPr>
              <w:t>第七讲：如何实施有效的谈判？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开场开得如何？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采购谈判应由谁来掌控？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哪种砍价方式更好？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哪种谈判形式的难度最大?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电话谈判的特点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如何做好电话谈判？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为什么我方会弱势？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我方为弱势怎么谈？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什么是分阶段蚕食？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如何提升说服力？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第三方的参考依据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如何提高谈判时的沟通实效？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是“说”的问题还是“听”的问题？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如何提高我们的聆听能力？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如何问问题吗？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反驳对方的几种方式？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沟通的禁忌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对方让步不够怎么谈？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对方忽悠我怎么谈？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如何挽回失误（失口）？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出现僵局怎么谈？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这样的结尾合适吗？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如何与不同的对象谈判？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采购谈判的‘降龙十九掌’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第一：试探计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第二：声东击西计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第三：请教计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第四：等价交换计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第五：拖延计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第六：欲擒故纵计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第七：限定选择计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第八：顺手牵羊计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第九：逆反心理计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第十：人情计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第十一：小圈密谈计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第十二：奉送选择权计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第十三：以静制动计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第十四：档箭牌计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第十五：车轮计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第十六：巧立名目计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第十七：挤牙膏计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第十八：告将计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第十九：红脸与白脸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2"/>
              </w:rPr>
              <w:t>第八讲：如何降低采购物品的库存成本？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第一节：库存管理的挑战是什么？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我们为什么要存库存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库存过高的缺点有哪些？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企业老总对库存管理有哪些要求？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企业老总对库存管理各目标的逻辑顺序？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什么是“零库存管理”？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周转率的类别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库存周转率的不同算法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单库周转率与总库存周转率的区别？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库存周转率的计算案例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两种计算法的比较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第二节：如何合理设置安全库存？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什么是安全库存?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什么是最低库存?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安全库存量与缺货率的关系如何?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安全库存因子与库存服务水平的关系表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如何计算安全库存管理水平值?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计算标准差的作用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标准差值的解读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标准差的计算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如何推算不同安全库存量时的缺货率？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怎样推算不能缺货时的最高库存是多少？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如何减少安全库存量?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改进的结果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影响安全库存设置的两大因素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影响库存服务水平的因素有哪些？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如何提高供应和需求的稳定性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第三节：如何做好VMI管理？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VMI的好处是什么？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供应商寄存式的三种模式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2"/>
              </w:rPr>
              <w:lastRenderedPageBreak/>
              <w:t>第九讲：如何通过招投标进行有效的“砍价”？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企业招标与政府招标的区别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什么叫“邀标”？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什么情况下可用招投标？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各种定价模式的砍价策略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招投标的适用对象有哪些？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不同招标对象的挑战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如何实施邀请招投标？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企业何时采用公开招投标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如何准备招标文件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评标方法有哪些？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某公司的评标案例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第一步：计算技术标的评分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第二步：计算平均报价值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第三步：计算商务标得分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第四步：计算综合评分值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如何评定技术标？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招投标方式的分类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暗标与明标的比较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招标的几种形式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什么是串通投标罪？特征有哪些？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如何破解参标者的 “不轨”？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如何保持投标商的积极性？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招标实践中的几个问题</w:t>
            </w:r>
          </w:p>
        </w:tc>
      </w:tr>
      <w:tr w:rsidR="0003347B" w:rsidRPr="0003347B" w:rsidTr="000C097B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34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投标保证金与履约保证金</w:t>
            </w:r>
          </w:p>
        </w:tc>
      </w:tr>
      <w:tr w:rsidR="0003347B" w:rsidRPr="0003347B" w:rsidTr="000C097B">
        <w:trPr>
          <w:trHeight w:val="6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47B" w:rsidRPr="0003347B" w:rsidRDefault="0003347B" w:rsidP="000334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4"/>
                <w:szCs w:val="24"/>
              </w:rPr>
            </w:pPr>
            <w:r w:rsidRPr="0003347B">
              <w:rPr>
                <w:rFonts w:ascii="MS Mincho" w:eastAsia="MS Mincho" w:hAnsi="MS Mincho" w:cs="MS Mincho" w:hint="eastAsia"/>
                <w:b/>
                <w:bCs/>
                <w:color w:val="0000FF"/>
                <w:kern w:val="0"/>
                <w:sz w:val="40"/>
                <w:szCs w:val="40"/>
              </w:rPr>
              <w:t>❤</w:t>
            </w: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40"/>
                <w:szCs w:val="40"/>
              </w:rPr>
              <w:t xml:space="preserve"> </w:t>
            </w: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温馨提示: 本课程可针对企业需求，上门服务，组织内训，欢迎咨询。</w:t>
            </w:r>
          </w:p>
        </w:tc>
      </w:tr>
      <w:tr w:rsidR="0003347B" w:rsidRPr="0003347B" w:rsidTr="000C097B">
        <w:trPr>
          <w:trHeight w:val="63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7B" w:rsidRPr="0003347B" w:rsidRDefault="0003347B" w:rsidP="000C09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34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注：如不需此类新建信息，请发送：“删除”至</w:t>
            </w:r>
            <w:r w:rsidR="000C09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tuiding02</w:t>
            </w: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@</w:t>
            </w:r>
            <w:r w:rsidR="009364F1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163</w:t>
            </w:r>
            <w:r w:rsidRPr="0003347B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.com</w:t>
            </w:r>
            <w:r w:rsidRPr="000334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,我们会及时为您处理，谢谢您的理解。</w:t>
            </w:r>
          </w:p>
        </w:tc>
      </w:tr>
    </w:tbl>
    <w:p w:rsidR="0066522D" w:rsidRPr="0003347B" w:rsidRDefault="0066522D" w:rsidP="0003347B">
      <w:pPr>
        <w:jc w:val="left"/>
      </w:pPr>
    </w:p>
    <w:sectPr w:rsidR="0066522D" w:rsidRPr="0003347B" w:rsidSect="00196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DC9" w:rsidRDefault="00786DC9" w:rsidP="0003347B">
      <w:r>
        <w:separator/>
      </w:r>
    </w:p>
  </w:endnote>
  <w:endnote w:type="continuationSeparator" w:id="1">
    <w:p w:rsidR="00786DC9" w:rsidRDefault="00786DC9" w:rsidP="00033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舒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DC9" w:rsidRDefault="00786DC9" w:rsidP="0003347B">
      <w:r>
        <w:separator/>
      </w:r>
    </w:p>
  </w:footnote>
  <w:footnote w:type="continuationSeparator" w:id="1">
    <w:p w:rsidR="00786DC9" w:rsidRDefault="00786DC9" w:rsidP="00033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47B"/>
    <w:rsid w:val="00027590"/>
    <w:rsid w:val="0003347B"/>
    <w:rsid w:val="000C097B"/>
    <w:rsid w:val="00196155"/>
    <w:rsid w:val="001E75DD"/>
    <w:rsid w:val="00280BDB"/>
    <w:rsid w:val="006259EE"/>
    <w:rsid w:val="00643E2C"/>
    <w:rsid w:val="0066522D"/>
    <w:rsid w:val="0071234B"/>
    <w:rsid w:val="00786DC9"/>
    <w:rsid w:val="007D4806"/>
    <w:rsid w:val="00906D1F"/>
    <w:rsid w:val="009364F1"/>
    <w:rsid w:val="00950304"/>
    <w:rsid w:val="00CA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3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34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3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34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2015-10-30T02:38:00Z</dcterms:created>
  <dcterms:modified xsi:type="dcterms:W3CDTF">2016-07-24T04:20:00Z</dcterms:modified>
</cp:coreProperties>
</file>